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62D" w:rsidRDefault="00B7662D" w:rsidP="00B7662D">
      <w:pPr>
        <w:ind w:firstLine="180"/>
        <w:jc w:val="both"/>
        <w:rPr>
          <w:rFonts w:eastAsia="Calibri"/>
          <w:sz w:val="28"/>
          <w:szCs w:val="28"/>
          <w:lang w:eastAsia="en-US"/>
        </w:rPr>
      </w:pPr>
      <w:r w:rsidRPr="00B7662D">
        <w:rPr>
          <w:rFonts w:eastAsia="Calibri"/>
          <w:sz w:val="28"/>
          <w:szCs w:val="28"/>
          <w:lang w:eastAsia="en-US"/>
        </w:rPr>
        <w:t xml:space="preserve">Відповідно до річного плану роботи школи </w:t>
      </w:r>
      <w:r w:rsidR="00A26FDC">
        <w:rPr>
          <w:rFonts w:eastAsia="Calibri"/>
          <w:sz w:val="28"/>
          <w:szCs w:val="28"/>
          <w:lang w:eastAsia="en-US"/>
        </w:rPr>
        <w:t>25</w:t>
      </w:r>
      <w:r w:rsidRPr="00B7662D">
        <w:rPr>
          <w:rFonts w:eastAsia="Calibri"/>
          <w:sz w:val="28"/>
          <w:szCs w:val="28"/>
          <w:lang w:eastAsia="en-US"/>
        </w:rPr>
        <w:t>.</w:t>
      </w:r>
      <w:r w:rsidR="00A26FDC">
        <w:rPr>
          <w:rFonts w:eastAsia="Calibri"/>
          <w:sz w:val="28"/>
          <w:szCs w:val="28"/>
          <w:lang w:eastAsia="en-US"/>
        </w:rPr>
        <w:t>03</w:t>
      </w:r>
      <w:r w:rsidRPr="00B7662D">
        <w:rPr>
          <w:rFonts w:eastAsia="Calibri"/>
          <w:sz w:val="28"/>
          <w:szCs w:val="28"/>
          <w:lang w:eastAsia="en-US"/>
        </w:rPr>
        <w:t>.202</w:t>
      </w:r>
      <w:r w:rsidR="00A81468">
        <w:rPr>
          <w:rFonts w:eastAsia="Calibri"/>
          <w:sz w:val="28"/>
          <w:szCs w:val="28"/>
          <w:lang w:eastAsia="en-US"/>
        </w:rPr>
        <w:t>1</w:t>
      </w:r>
      <w:r w:rsidRPr="00B7662D">
        <w:rPr>
          <w:rFonts w:eastAsia="Calibri"/>
          <w:sz w:val="28"/>
          <w:szCs w:val="28"/>
          <w:lang w:eastAsia="en-US"/>
        </w:rPr>
        <w:t xml:space="preserve"> року відбудеться засідання кафедри </w:t>
      </w:r>
      <w:r>
        <w:rPr>
          <w:rFonts w:eastAsia="Calibri"/>
          <w:sz w:val="28"/>
          <w:szCs w:val="28"/>
          <w:lang w:eastAsia="en-US"/>
        </w:rPr>
        <w:t>фізи</w:t>
      </w:r>
      <w:r w:rsidR="0090154A">
        <w:rPr>
          <w:rFonts w:eastAsia="Calibri"/>
          <w:sz w:val="28"/>
          <w:szCs w:val="28"/>
          <w:lang w:eastAsia="en-US"/>
        </w:rPr>
        <w:t>ко-математичних дисциплін</w:t>
      </w:r>
      <w:r w:rsidRPr="00B7662D">
        <w:rPr>
          <w:rFonts w:eastAsia="Calibri"/>
          <w:sz w:val="28"/>
          <w:szCs w:val="28"/>
          <w:lang w:eastAsia="en-US"/>
        </w:rPr>
        <w:t>.</w:t>
      </w:r>
    </w:p>
    <w:p w:rsidR="00B7662D" w:rsidRPr="00B7662D" w:rsidRDefault="00B7662D" w:rsidP="00B7662D">
      <w:pPr>
        <w:ind w:firstLine="180"/>
        <w:jc w:val="both"/>
        <w:rPr>
          <w:rFonts w:eastAsia="Calibri"/>
          <w:sz w:val="28"/>
          <w:szCs w:val="28"/>
          <w:lang w:eastAsia="en-US"/>
        </w:rPr>
      </w:pPr>
    </w:p>
    <w:p w:rsidR="00C51861" w:rsidRDefault="00C51861">
      <w:pPr>
        <w:rPr>
          <w:sz w:val="28"/>
          <w:szCs w:val="28"/>
          <w:u w:val="single"/>
        </w:rPr>
      </w:pPr>
      <w:r w:rsidRPr="0090154A">
        <w:rPr>
          <w:sz w:val="28"/>
          <w:szCs w:val="28"/>
          <w:u w:val="single"/>
        </w:rPr>
        <w:t>Форма роботи:</w:t>
      </w:r>
      <w:r w:rsidR="008B77A2" w:rsidRPr="0090154A">
        <w:rPr>
          <w:sz w:val="28"/>
          <w:szCs w:val="28"/>
          <w:u w:val="single"/>
        </w:rPr>
        <w:t xml:space="preserve"> </w:t>
      </w:r>
      <w:r w:rsidR="00A26FDC">
        <w:rPr>
          <w:b/>
          <w:i/>
          <w:sz w:val="28"/>
          <w:szCs w:val="28"/>
        </w:rPr>
        <w:t>обмін досвідом</w:t>
      </w:r>
    </w:p>
    <w:p w:rsidR="0090154A" w:rsidRPr="0090154A" w:rsidRDefault="0090154A">
      <w:pPr>
        <w:rPr>
          <w:sz w:val="28"/>
          <w:szCs w:val="28"/>
          <w:u w:val="single"/>
          <w:lang w:val="ru-RU"/>
        </w:rPr>
      </w:pPr>
    </w:p>
    <w:p w:rsidR="00C51861" w:rsidRPr="00880522" w:rsidRDefault="00B7662D">
      <w:pPr>
        <w:rPr>
          <w:sz w:val="28"/>
          <w:szCs w:val="28"/>
        </w:rPr>
      </w:pPr>
      <w:r>
        <w:rPr>
          <w:sz w:val="28"/>
          <w:szCs w:val="28"/>
        </w:rPr>
        <w:t>На порядок денний виносяться</w:t>
      </w:r>
      <w:r w:rsidR="00463BAD">
        <w:rPr>
          <w:sz w:val="28"/>
          <w:szCs w:val="28"/>
        </w:rPr>
        <w:t xml:space="preserve"> такі</w:t>
      </w:r>
      <w:r>
        <w:rPr>
          <w:sz w:val="28"/>
          <w:szCs w:val="28"/>
        </w:rPr>
        <w:t xml:space="preserve"> питання:</w:t>
      </w:r>
    </w:p>
    <w:p w:rsidR="003E04F1" w:rsidRPr="00880522" w:rsidRDefault="00A26FDC" w:rsidP="0090154A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Про способи організації навчальної діяльності на уроках математики</w:t>
      </w:r>
      <w:r w:rsidR="0090154A">
        <w:rPr>
          <w:sz w:val="28"/>
          <w:szCs w:val="28"/>
        </w:rPr>
        <w:t xml:space="preserve"> </w:t>
      </w:r>
      <w:r w:rsidR="00B7662D">
        <w:rPr>
          <w:sz w:val="28"/>
          <w:szCs w:val="28"/>
        </w:rPr>
        <w:t>(інформація</w:t>
      </w:r>
      <w:r w:rsidR="003E04F1">
        <w:rPr>
          <w:sz w:val="28"/>
          <w:szCs w:val="28"/>
        </w:rPr>
        <w:t xml:space="preserve"> </w:t>
      </w:r>
      <w:r w:rsidR="00B7662D">
        <w:rPr>
          <w:sz w:val="28"/>
          <w:szCs w:val="28"/>
        </w:rPr>
        <w:t xml:space="preserve">вчителя </w:t>
      </w:r>
      <w:r>
        <w:rPr>
          <w:sz w:val="28"/>
          <w:szCs w:val="28"/>
        </w:rPr>
        <w:t>математики</w:t>
      </w:r>
      <w:r w:rsidR="00B7662D" w:rsidRPr="00B7662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Бірук</w:t>
      </w:r>
      <w:proofErr w:type="spellEnd"/>
      <w:r>
        <w:rPr>
          <w:sz w:val="28"/>
          <w:szCs w:val="28"/>
        </w:rPr>
        <w:t> А.О.</w:t>
      </w:r>
      <w:r w:rsidR="00B7662D">
        <w:rPr>
          <w:sz w:val="28"/>
          <w:szCs w:val="28"/>
        </w:rPr>
        <w:t>).</w:t>
      </w:r>
    </w:p>
    <w:p w:rsidR="00C51861" w:rsidRPr="00B7662D" w:rsidRDefault="00A26FDC" w:rsidP="00B7662D">
      <w:pPr>
        <w:numPr>
          <w:ilvl w:val="0"/>
          <w:numId w:val="4"/>
        </w:numPr>
        <w:jc w:val="both"/>
        <w:rPr>
          <w:sz w:val="28"/>
          <w:szCs w:val="28"/>
        </w:rPr>
      </w:pPr>
      <w:r w:rsidRPr="001704DD">
        <w:rPr>
          <w:sz w:val="28"/>
          <w:szCs w:val="28"/>
        </w:rPr>
        <w:t xml:space="preserve">Про </w:t>
      </w:r>
      <w:r>
        <w:rPr>
          <w:sz w:val="28"/>
          <w:szCs w:val="28"/>
        </w:rPr>
        <w:t>інноваційний метод навчання, як умову максимального впливу освітнього процесу на розвиток індивідуальності дитини</w:t>
      </w:r>
      <w:r w:rsidR="0090154A" w:rsidRPr="00B7662D">
        <w:rPr>
          <w:sz w:val="28"/>
          <w:szCs w:val="28"/>
        </w:rPr>
        <w:t xml:space="preserve"> </w:t>
      </w:r>
      <w:r w:rsidR="00B7662D" w:rsidRPr="00B7662D">
        <w:rPr>
          <w:sz w:val="28"/>
          <w:szCs w:val="28"/>
        </w:rPr>
        <w:t>(</w:t>
      </w:r>
      <w:r w:rsidR="0090154A">
        <w:rPr>
          <w:sz w:val="28"/>
          <w:szCs w:val="28"/>
        </w:rPr>
        <w:t xml:space="preserve">інформація вчителя </w:t>
      </w:r>
      <w:r>
        <w:rPr>
          <w:sz w:val="28"/>
          <w:szCs w:val="28"/>
        </w:rPr>
        <w:t xml:space="preserve">математики </w:t>
      </w:r>
      <w:proofErr w:type="spellStart"/>
      <w:r>
        <w:rPr>
          <w:sz w:val="28"/>
          <w:szCs w:val="28"/>
        </w:rPr>
        <w:t>Козодой</w:t>
      </w:r>
      <w:proofErr w:type="spellEnd"/>
      <w:r>
        <w:rPr>
          <w:sz w:val="28"/>
          <w:szCs w:val="28"/>
        </w:rPr>
        <w:t> О.П.</w:t>
      </w:r>
      <w:r w:rsidR="00B7662D">
        <w:rPr>
          <w:sz w:val="28"/>
          <w:szCs w:val="28"/>
        </w:rPr>
        <w:t>).</w:t>
      </w:r>
    </w:p>
    <w:p w:rsidR="003E04F1" w:rsidRDefault="00A26FDC" w:rsidP="00B7662D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1704DD">
        <w:rPr>
          <w:sz w:val="28"/>
          <w:szCs w:val="28"/>
        </w:rPr>
        <w:t>Про</w:t>
      </w:r>
      <w:r>
        <w:rPr>
          <w:sz w:val="28"/>
          <w:szCs w:val="28"/>
        </w:rPr>
        <w:t xml:space="preserve"> структуру уроків критичного мислення </w:t>
      </w:r>
      <w:r w:rsidR="00B7662D" w:rsidRPr="00B7662D">
        <w:rPr>
          <w:sz w:val="28"/>
          <w:szCs w:val="28"/>
        </w:rPr>
        <w:t xml:space="preserve">(інформація </w:t>
      </w:r>
      <w:r w:rsidR="00A81468">
        <w:rPr>
          <w:sz w:val="28"/>
          <w:szCs w:val="28"/>
        </w:rPr>
        <w:t xml:space="preserve">вчителя математики </w:t>
      </w:r>
      <w:proofErr w:type="spellStart"/>
      <w:r>
        <w:rPr>
          <w:sz w:val="28"/>
          <w:szCs w:val="28"/>
        </w:rPr>
        <w:t>Друзь</w:t>
      </w:r>
      <w:proofErr w:type="spellEnd"/>
      <w:r>
        <w:rPr>
          <w:sz w:val="28"/>
          <w:szCs w:val="28"/>
        </w:rPr>
        <w:t> Н.В.</w:t>
      </w:r>
      <w:r w:rsidR="00B7662D">
        <w:rPr>
          <w:sz w:val="28"/>
          <w:szCs w:val="28"/>
        </w:rPr>
        <w:t>).</w:t>
      </w:r>
    </w:p>
    <w:p w:rsidR="00042EC5" w:rsidRPr="00A26FDC" w:rsidRDefault="00A26FDC" w:rsidP="00A26FDC">
      <w:pPr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1704DD">
        <w:rPr>
          <w:sz w:val="28"/>
          <w:szCs w:val="28"/>
        </w:rPr>
        <w:t xml:space="preserve">Про </w:t>
      </w:r>
      <w:r>
        <w:rPr>
          <w:sz w:val="28"/>
          <w:szCs w:val="28"/>
        </w:rPr>
        <w:t>стан підготовки учнів до ЗНО та ДПА (інформація вчителів математики</w:t>
      </w:r>
      <w:r w:rsidRPr="00B7662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Ярута</w:t>
      </w:r>
      <w:proofErr w:type="spellEnd"/>
      <w:r>
        <w:rPr>
          <w:sz w:val="28"/>
          <w:szCs w:val="28"/>
        </w:rPr>
        <w:t xml:space="preserve"> Н.У. та </w:t>
      </w:r>
      <w:proofErr w:type="spellStart"/>
      <w:r>
        <w:rPr>
          <w:sz w:val="28"/>
          <w:szCs w:val="28"/>
        </w:rPr>
        <w:t>Бірук</w:t>
      </w:r>
      <w:proofErr w:type="spellEnd"/>
      <w:r>
        <w:rPr>
          <w:sz w:val="28"/>
          <w:szCs w:val="28"/>
        </w:rPr>
        <w:t> А.О.).</w:t>
      </w:r>
    </w:p>
    <w:sectPr w:rsidR="00042EC5" w:rsidRPr="00A26FDC" w:rsidSect="003026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101FF"/>
    <w:multiLevelType w:val="hybridMultilevel"/>
    <w:tmpl w:val="2924D6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0"/>
        </w:tabs>
        <w:ind w:left="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0"/>
        </w:tabs>
        <w:ind w:left="1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0"/>
        </w:tabs>
        <w:ind w:left="2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0"/>
        </w:tabs>
        <w:ind w:left="2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0"/>
        </w:tabs>
        <w:ind w:left="4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0"/>
        </w:tabs>
        <w:ind w:left="4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0"/>
        </w:tabs>
        <w:ind w:left="5620" w:hanging="180"/>
      </w:pPr>
    </w:lvl>
  </w:abstractNum>
  <w:abstractNum w:abstractNumId="1">
    <w:nsid w:val="33201F8C"/>
    <w:multiLevelType w:val="hybridMultilevel"/>
    <w:tmpl w:val="FF9CA1C0"/>
    <w:lvl w:ilvl="0" w:tplc="042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6B0DC1"/>
    <w:multiLevelType w:val="hybridMultilevel"/>
    <w:tmpl w:val="FF9CA1C0"/>
    <w:lvl w:ilvl="0" w:tplc="042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E37173"/>
    <w:multiLevelType w:val="hybridMultilevel"/>
    <w:tmpl w:val="CB643B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A5616"/>
    <w:multiLevelType w:val="hybridMultilevel"/>
    <w:tmpl w:val="93E8D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stylePaneFormatFilter w:val="3F01"/>
  <w:defaultTabStop w:val="708"/>
  <w:hyphenationZone w:val="425"/>
  <w:characterSpacingControl w:val="doNotCompress"/>
  <w:compat/>
  <w:rsids>
    <w:rsidRoot w:val="00C51861"/>
    <w:rsid w:val="00042EC5"/>
    <w:rsid w:val="001A6594"/>
    <w:rsid w:val="00234144"/>
    <w:rsid w:val="002C6100"/>
    <w:rsid w:val="00302617"/>
    <w:rsid w:val="003E04F1"/>
    <w:rsid w:val="004549BA"/>
    <w:rsid w:val="00463BAD"/>
    <w:rsid w:val="0058724A"/>
    <w:rsid w:val="00627C7A"/>
    <w:rsid w:val="006E54FB"/>
    <w:rsid w:val="00880522"/>
    <w:rsid w:val="008B77A2"/>
    <w:rsid w:val="008D686C"/>
    <w:rsid w:val="0090154A"/>
    <w:rsid w:val="00957569"/>
    <w:rsid w:val="00A26FDC"/>
    <w:rsid w:val="00A81468"/>
    <w:rsid w:val="00B7662D"/>
    <w:rsid w:val="00C51861"/>
    <w:rsid w:val="00D5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6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3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414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Засідання №2</vt:lpstr>
      <vt:lpstr>Засідання №2</vt:lpstr>
    </vt:vector>
  </TitlesOfParts>
  <Company>MoBIL GROUP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Засідання №2</dc:title>
  <dc:creator>Василь_Володимирович</dc:creator>
  <cp:lastModifiedBy>User</cp:lastModifiedBy>
  <cp:revision>7</cp:revision>
  <dcterms:created xsi:type="dcterms:W3CDTF">2020-11-18T07:11:00Z</dcterms:created>
  <dcterms:modified xsi:type="dcterms:W3CDTF">2021-03-22T08:54:00Z</dcterms:modified>
</cp:coreProperties>
</file>