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0E" w:rsidRPr="005A7D0E" w:rsidRDefault="005A7D0E" w:rsidP="005A7D0E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09.01.2020 року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914BAA">
        <w:rPr>
          <w:rFonts w:ascii="Times New Roman" w:hAnsi="Times New Roman" w:cs="Times New Roman"/>
          <w:sz w:val="28"/>
          <w:szCs w:val="28"/>
        </w:rPr>
        <w:t xml:space="preserve">річного </w:t>
      </w:r>
      <w:r>
        <w:rPr>
          <w:rFonts w:ascii="Times New Roman" w:hAnsi="Times New Roman" w:cs="Times New Roman"/>
          <w:sz w:val="28"/>
          <w:szCs w:val="28"/>
        </w:rPr>
        <w:t xml:space="preserve">плану роботи </w:t>
      </w:r>
      <w:r w:rsidR="00914BAA">
        <w:rPr>
          <w:rFonts w:ascii="Times New Roman" w:hAnsi="Times New Roman" w:cs="Times New Roman"/>
          <w:sz w:val="28"/>
          <w:szCs w:val="28"/>
        </w:rPr>
        <w:t xml:space="preserve">школи </w:t>
      </w:r>
      <w:r>
        <w:rPr>
          <w:rFonts w:ascii="Times New Roman" w:hAnsi="Times New Roman" w:cs="Times New Roman"/>
          <w:sz w:val="28"/>
          <w:szCs w:val="28"/>
        </w:rPr>
        <w:t xml:space="preserve">відбудеться третє засідання кафедри словесності з теми: </w:t>
      </w:r>
      <w:r w:rsidRPr="005A7D0E">
        <w:rPr>
          <w:rFonts w:ascii="Times New Roman" w:hAnsi="Times New Roman" w:cs="Times New Roman"/>
          <w:sz w:val="28"/>
          <w:szCs w:val="28"/>
        </w:rPr>
        <w:t>«</w:t>
      </w:r>
      <w:r w:rsidRPr="005A7D0E"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Модель навчання «Перевернутий клас»: змінюємо освітній процес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bCs/>
          <w:color w:val="365F91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засіданні розглядатимуться такі питання: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5301"/>
        <w:gridCol w:w="1980"/>
        <w:gridCol w:w="1800"/>
      </w:tblGrid>
      <w:tr w:rsidR="005A7D0E" w:rsidRPr="005A7D0E" w:rsidTr="00AD2A24">
        <w:trPr>
          <w:trHeight w:val="834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Методика </w:t>
            </w:r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XXI</w:t>
            </w:r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століття «Перевернутий клас»: про методику; порівняння із звичайним уроком; переваги; як реалізувати; на допомогу вчителю (інструменти) – </w:t>
            </w:r>
            <w:proofErr w:type="gramStart"/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матеріалами 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вебінару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від 11.07.2019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Юсин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Презентація </w:t>
            </w:r>
          </w:p>
        </w:tc>
      </w:tr>
      <w:tr w:rsidR="005A7D0E" w:rsidRPr="005A7D0E" w:rsidTr="00AD2A24">
        <w:trPr>
          <w:trHeight w:val="54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Традиційний та «перевернений» підходи до навчання.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Кравчук Г.Я.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Виступ </w:t>
            </w:r>
          </w:p>
        </w:tc>
      </w:tr>
      <w:tr w:rsidR="005A7D0E" w:rsidRPr="005A7D0E" w:rsidTr="00AD2A24">
        <w:trPr>
          <w:trHeight w:val="55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Педагогічна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скриня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Ділимося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цікавими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методичними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знахідками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кафедри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Обмін досвідом</w:t>
            </w:r>
          </w:p>
        </w:tc>
      </w:tr>
      <w:tr w:rsidR="005A7D0E" w:rsidRPr="005A7D0E" w:rsidTr="00AD2A24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результати моніторингу якості знань учнів з української мови та літератури за І семестр 2019-2020 н.р. Робота з  учнями, які мають низький  рівень знань.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Юсин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Аналіз. </w:t>
            </w:r>
          </w:p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Методичні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рекомендації</w:t>
            </w:r>
            <w:proofErr w:type="spellEnd"/>
          </w:p>
        </w:tc>
      </w:tr>
      <w:tr w:rsidR="005A7D0E" w:rsidRPr="005A7D0E" w:rsidTr="00AD2A24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підготовку учнів 9, 11 класів до ДПА та ЗНО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Хандучко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Юсин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</w:tr>
      <w:tr w:rsidR="005A7D0E" w:rsidRPr="005A7D0E" w:rsidTr="00AD2A24">
        <w:trPr>
          <w:trHeight w:val="34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Огляд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новинок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художньої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методичної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 </w:t>
            </w:r>
            <w:r w:rsidRPr="005A7D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літератури.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</w:t>
            </w:r>
            <w:proofErr w:type="spellEnd"/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E" w:rsidRPr="005A7D0E" w:rsidRDefault="005A7D0E" w:rsidP="005A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</w:tr>
    </w:tbl>
    <w:p w:rsidR="00F81E04" w:rsidRPr="00F81E04" w:rsidRDefault="00F81E04" w:rsidP="00914B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65F91"/>
          <w:sz w:val="28"/>
          <w:szCs w:val="28"/>
        </w:rPr>
        <w:t xml:space="preserve">     </w:t>
      </w:r>
      <w:r w:rsidR="005A7D0E" w:rsidRPr="005A7D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E04" w:rsidRPr="00F81E04" w:rsidRDefault="00F81E04" w:rsidP="00D612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0E" w:rsidRPr="00F81E04" w:rsidRDefault="005A7D0E" w:rsidP="005A7D0E">
      <w:pPr>
        <w:jc w:val="both"/>
        <w:rPr>
          <w:rFonts w:ascii="Times New Roman" w:hAnsi="Times New Roman" w:cs="Times New Roman"/>
          <w:bCs/>
          <w:color w:val="365F91"/>
          <w:sz w:val="28"/>
          <w:szCs w:val="28"/>
        </w:rPr>
      </w:pPr>
      <w:r w:rsidRPr="005A7D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122B">
        <w:rPr>
          <w:rFonts w:ascii="Times New Roman" w:hAnsi="Times New Roman" w:cs="Times New Roman"/>
          <w:sz w:val="28"/>
          <w:szCs w:val="28"/>
        </w:rPr>
        <w:t xml:space="preserve"> </w:t>
      </w:r>
      <w:r w:rsidRPr="005A7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7D0E" w:rsidRPr="00F81E04" w:rsidSect="006272E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513"/>
    <w:rsid w:val="005A7D0E"/>
    <w:rsid w:val="006272ED"/>
    <w:rsid w:val="00641513"/>
    <w:rsid w:val="00914BAA"/>
    <w:rsid w:val="00D6122B"/>
    <w:rsid w:val="00F81E04"/>
    <w:rsid w:val="00F8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Дуляницька</cp:lastModifiedBy>
  <cp:revision>4</cp:revision>
  <dcterms:created xsi:type="dcterms:W3CDTF">2020-01-01T18:29:00Z</dcterms:created>
  <dcterms:modified xsi:type="dcterms:W3CDTF">2020-01-02T10:18:00Z</dcterms:modified>
</cp:coreProperties>
</file>